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99107F" w:rsidP="00E85465">
      <w:pPr>
        <w:jc w:val="both"/>
        <w:rPr>
          <w:b/>
          <w:sz w:val="24"/>
        </w:rPr>
      </w:pPr>
      <w:r>
        <w:rPr>
          <w:b/>
          <w:sz w:val="24"/>
        </w:rPr>
        <w:t>E. P. ALB-</w:t>
      </w:r>
      <w:r w:rsidR="0072036E">
        <w:rPr>
          <w:b/>
          <w:sz w:val="24"/>
        </w:rPr>
        <w:t>01</w:t>
      </w:r>
      <w:r w:rsidR="00CF467B">
        <w:rPr>
          <w:b/>
          <w:sz w:val="24"/>
        </w:rPr>
        <w:t>8</w:t>
      </w:r>
      <w:r w:rsidR="0072036E">
        <w:rPr>
          <w:b/>
          <w:sz w:val="24"/>
        </w:rPr>
        <w:t xml:space="preserve"> </w:t>
      </w:r>
      <w:r w:rsidR="00CF467B" w:rsidRPr="00CF467B">
        <w:rPr>
          <w:b/>
          <w:sz w:val="24"/>
        </w:rPr>
        <w:t>MURO A BASE DE MAMPOSTERIA SIMILAR A LA EXISTENTE EN PRETIL, INCLUYE: MATERIALES, MANO DE OBRA, ACARREO, ELEVACIONES, EQUIPO DE SEGURIDAD, LIMPIEZA, Y TODO LO NECESARIO PARA SU CORRECTA EJECUCIÓN. 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65078F" w:rsidRDefault="0065078F" w:rsidP="00FC42B5">
      <w:pPr>
        <w:pStyle w:val="Sinespaciado"/>
        <w:jc w:val="both"/>
      </w:pPr>
      <w:r>
        <w:t xml:space="preserve">La Contratista deberá tomar las precauciones necesarias para evitar daños a terceros y/o a las propias instalaciones. En caso de presentarse éstos, las reparaciones correspondientes serán por cuenta del Contratista y a satisfacción del Representante, sin tener derecho a retribución por dichos trabajos. La Contratista deberá efectuar limpieza permanente de las áreas de trabajo y se obliga a mantener una señalización adecuada para evitar accidentes, esta señalización deberá estar iluminada por la noche. Cabe aclarar que el equipo y maquinaria que en su caso se propuesto por el Licitante, es el que este último deberá suministrar y operar en caso de ser considerada su propuesta técnica-económica como ganadora del procedimiento de contratación que al efecto se llevase a cabo, debido a que la Contratista será el único responsable de la calidad de los trabajos. En caso de que este no cumpla con la calidad requerida, la Contratista se obliga a ejecutarlo nuevamente a satisfacción del Representante. </w:t>
      </w:r>
    </w:p>
    <w:p w:rsidR="0065078F" w:rsidRDefault="0065078F" w:rsidP="00FC42B5">
      <w:pPr>
        <w:pStyle w:val="Sinespaciado"/>
        <w:jc w:val="both"/>
      </w:pPr>
    </w:p>
    <w:p w:rsidR="0065078F" w:rsidRDefault="0065078F" w:rsidP="00FC42B5">
      <w:pPr>
        <w:pStyle w:val="Sinespaciado"/>
        <w:jc w:val="both"/>
      </w:pPr>
      <w:r>
        <w:t xml:space="preserve">Se consideran: </w:t>
      </w:r>
    </w:p>
    <w:p w:rsidR="0065078F" w:rsidRDefault="0065078F" w:rsidP="00FC42B5">
      <w:pPr>
        <w:pStyle w:val="Sinespaciado"/>
        <w:jc w:val="both"/>
      </w:pPr>
      <w:r>
        <w:t xml:space="preserve">1.-Traslado de personal y equipo al sitio de trabajo </w:t>
      </w:r>
    </w:p>
    <w:p w:rsidR="0065078F" w:rsidRDefault="0065078F" w:rsidP="00FC42B5">
      <w:pPr>
        <w:pStyle w:val="Sinespaciado"/>
        <w:jc w:val="both"/>
      </w:pPr>
      <w:r>
        <w:t xml:space="preserve">2.- Suministro de concreto premezclado de planta, acero de refuerzo, cemento, material pétreo, y agua, consumibles y de todos los materiales puestos en obra, su resguardo y preservación. </w:t>
      </w:r>
    </w:p>
    <w:p w:rsidR="0065078F" w:rsidRDefault="0065078F" w:rsidP="00FC42B5">
      <w:pPr>
        <w:pStyle w:val="Sinespaciado"/>
        <w:jc w:val="both"/>
      </w:pPr>
      <w:r>
        <w:t xml:space="preserve">3.- Control topográfico con alineación y niveles. </w:t>
      </w:r>
    </w:p>
    <w:p w:rsidR="0065078F" w:rsidRDefault="0065078F" w:rsidP="00FC42B5">
      <w:pPr>
        <w:pStyle w:val="Sinespaciado"/>
        <w:jc w:val="both"/>
      </w:pPr>
      <w:r>
        <w:t xml:space="preserve">4.- Habilitado de cimbra común, cimbrado y descimbrado. </w:t>
      </w:r>
    </w:p>
    <w:p w:rsidR="0065078F" w:rsidRDefault="0065078F" w:rsidP="00FC42B5">
      <w:pPr>
        <w:pStyle w:val="Sinespaciado"/>
        <w:jc w:val="both"/>
      </w:pPr>
      <w:r>
        <w:t xml:space="preserve">5.-Habilitado con acero de refuerzo, armado en diámetros, formas y separaciones de acuerdo al proyecto. </w:t>
      </w:r>
    </w:p>
    <w:p w:rsidR="0065078F" w:rsidRDefault="0065078F" w:rsidP="00FC42B5">
      <w:pPr>
        <w:pStyle w:val="Sinespaciado"/>
        <w:jc w:val="both"/>
      </w:pPr>
      <w:r>
        <w:t xml:space="preserve">6.- Maniobra de colado de concreto, vibrado adecuado y curado con agua durante 7 días. 6.- Control de calidad por laboratorio presentando los resultados de resistencia por escrito y en tiempo para su autorización y seguimiento de los trabajos. </w:t>
      </w:r>
    </w:p>
    <w:p w:rsidR="0065078F" w:rsidRDefault="0065078F" w:rsidP="00FC42B5">
      <w:pPr>
        <w:pStyle w:val="Sinespaciado"/>
        <w:jc w:val="both"/>
      </w:pPr>
      <w:r>
        <w:t xml:space="preserve">7.- Obras auxiliares, mamparas para protección de áreas en operación y del área de trabajo. </w:t>
      </w:r>
    </w:p>
    <w:p w:rsidR="0065078F" w:rsidRDefault="0065078F" w:rsidP="00FC42B5">
      <w:pPr>
        <w:pStyle w:val="Sinespaciado"/>
        <w:jc w:val="both"/>
      </w:pPr>
      <w:r>
        <w:t>8.- Señalamiento diurno y n</w:t>
      </w:r>
      <w:bookmarkStart w:id="0" w:name="_GoBack"/>
      <w:bookmarkEnd w:id="0"/>
      <w:r>
        <w:t xml:space="preserve">octurno para protección de la obra y zonas de operación. 9.- Mano de obra, herramienta, equipo y demás cargos correspondientes para la correcta ejecución del concepto de trabajo. </w:t>
      </w:r>
    </w:p>
    <w:p w:rsidR="0065078F" w:rsidRDefault="0065078F" w:rsidP="00FC42B5">
      <w:pPr>
        <w:pStyle w:val="Sinespaciado"/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220C0C">
        <w:t>Metro Cuadrado</w:t>
      </w:r>
      <w:r w:rsidR="0065078F">
        <w:t xml:space="preserve"> (M2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F6B" w:rsidRDefault="00F22F6B" w:rsidP="00CE1FBF">
      <w:pPr>
        <w:spacing w:after="0" w:line="240" w:lineRule="auto"/>
      </w:pPr>
      <w:r>
        <w:separator/>
      </w:r>
    </w:p>
  </w:endnote>
  <w:endnote w:type="continuationSeparator" w:id="0">
    <w:p w:rsidR="00F22F6B" w:rsidRDefault="00F22F6B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F6B" w:rsidRDefault="00F22F6B" w:rsidP="00CE1FBF">
      <w:pPr>
        <w:spacing w:after="0" w:line="240" w:lineRule="auto"/>
      </w:pPr>
      <w:r>
        <w:separator/>
      </w:r>
    </w:p>
  </w:footnote>
  <w:footnote w:type="continuationSeparator" w:id="0">
    <w:p w:rsidR="00F22F6B" w:rsidRDefault="00F22F6B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010BC"/>
    <w:rsid w:val="00137D5C"/>
    <w:rsid w:val="001457C5"/>
    <w:rsid w:val="00164489"/>
    <w:rsid w:val="0017496F"/>
    <w:rsid w:val="00192E8E"/>
    <w:rsid w:val="00194104"/>
    <w:rsid w:val="00220C0C"/>
    <w:rsid w:val="00236211"/>
    <w:rsid w:val="00253E92"/>
    <w:rsid w:val="002A6B66"/>
    <w:rsid w:val="003021B5"/>
    <w:rsid w:val="00314CB5"/>
    <w:rsid w:val="00347807"/>
    <w:rsid w:val="003A072D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7227E"/>
    <w:rsid w:val="00591B8B"/>
    <w:rsid w:val="00594F18"/>
    <w:rsid w:val="005D54B1"/>
    <w:rsid w:val="006003B4"/>
    <w:rsid w:val="00635467"/>
    <w:rsid w:val="0065078F"/>
    <w:rsid w:val="00673FB2"/>
    <w:rsid w:val="0068270F"/>
    <w:rsid w:val="006878B2"/>
    <w:rsid w:val="00695B9F"/>
    <w:rsid w:val="0072036E"/>
    <w:rsid w:val="00785059"/>
    <w:rsid w:val="007A2000"/>
    <w:rsid w:val="007F5D21"/>
    <w:rsid w:val="007F7B05"/>
    <w:rsid w:val="008543EB"/>
    <w:rsid w:val="0089008A"/>
    <w:rsid w:val="008F470A"/>
    <w:rsid w:val="00906A82"/>
    <w:rsid w:val="00906CFA"/>
    <w:rsid w:val="0099107F"/>
    <w:rsid w:val="009D25E1"/>
    <w:rsid w:val="009E1A1E"/>
    <w:rsid w:val="009E77E5"/>
    <w:rsid w:val="00A10592"/>
    <w:rsid w:val="00A14682"/>
    <w:rsid w:val="00A40F90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72A3D"/>
    <w:rsid w:val="00C768C8"/>
    <w:rsid w:val="00CC0559"/>
    <w:rsid w:val="00CE1FBF"/>
    <w:rsid w:val="00CF467B"/>
    <w:rsid w:val="00D679B9"/>
    <w:rsid w:val="00D90E06"/>
    <w:rsid w:val="00DA6E36"/>
    <w:rsid w:val="00DC2211"/>
    <w:rsid w:val="00E3447F"/>
    <w:rsid w:val="00E44DFA"/>
    <w:rsid w:val="00E45EC5"/>
    <w:rsid w:val="00E70E23"/>
    <w:rsid w:val="00E732AA"/>
    <w:rsid w:val="00E85465"/>
    <w:rsid w:val="00EE5F5A"/>
    <w:rsid w:val="00EF75A3"/>
    <w:rsid w:val="00F02AF5"/>
    <w:rsid w:val="00F15DF6"/>
    <w:rsid w:val="00F22F6B"/>
    <w:rsid w:val="00F73BCD"/>
    <w:rsid w:val="00F95009"/>
    <w:rsid w:val="00FC2B20"/>
    <w:rsid w:val="00FC42B5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A8E4F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FC42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473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73</cp:revision>
  <dcterms:created xsi:type="dcterms:W3CDTF">2017-09-09T17:20:00Z</dcterms:created>
  <dcterms:modified xsi:type="dcterms:W3CDTF">2017-09-11T22:48:00Z</dcterms:modified>
</cp:coreProperties>
</file>